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31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8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8"/>
          <w:sz w:val="31"/>
          <w:szCs w:val="31"/>
          <w:lang w:val="en-US" w:eastAsia="zh-CN"/>
        </w:rPr>
        <w:t>3</w:t>
      </w:r>
      <w:bookmarkStart w:id="0" w:name="_GoBack"/>
      <w:bookmarkEnd w:id="0"/>
    </w:p>
    <w:p>
      <w:pPr>
        <w:spacing w:before="214" w:line="198" w:lineRule="auto"/>
        <w:ind w:left="3826" w:right="772" w:hanging="3045"/>
        <w:jc w:val="center"/>
        <w:rPr>
          <w:rFonts w:ascii="微软雅黑" w:hAnsi="微软雅黑" w:eastAsia="微软雅黑" w:cs="微软雅黑"/>
          <w:spacing w:val="-7"/>
          <w:sz w:val="40"/>
          <w:szCs w:val="40"/>
        </w:rPr>
      </w:pPr>
      <w:r>
        <w:rPr>
          <w:rFonts w:ascii="微软雅黑" w:hAnsi="微软雅黑" w:eastAsia="微软雅黑" w:cs="微软雅黑"/>
          <w:spacing w:val="-7"/>
          <w:sz w:val="40"/>
          <w:szCs w:val="40"/>
        </w:rPr>
        <w:t>山东</w:t>
      </w:r>
      <w:r>
        <w:rPr>
          <w:rFonts w:hint="eastAsia" w:ascii="微软雅黑" w:hAnsi="微软雅黑" w:eastAsia="微软雅黑" w:cs="微软雅黑"/>
          <w:spacing w:val="-7"/>
          <w:sz w:val="40"/>
          <w:szCs w:val="40"/>
          <w:lang w:val="en-US" w:eastAsia="zh-CN"/>
        </w:rPr>
        <w:t>理工大学</w:t>
      </w:r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第四届</w:t>
      </w:r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</w:p>
    <w:p>
      <w:pPr>
        <w:spacing w:before="214" w:line="198" w:lineRule="auto"/>
        <w:ind w:left="3826" w:right="772" w:hanging="3045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评分标</w:t>
      </w:r>
      <w:r>
        <w:rPr>
          <w:rFonts w:ascii="微软雅黑" w:hAnsi="微软雅黑" w:eastAsia="微软雅黑" w:cs="微软雅黑"/>
          <w:sz w:val="40"/>
          <w:szCs w:val="40"/>
        </w:rPr>
        <w:t>准</w:t>
      </w:r>
    </w:p>
    <w:p>
      <w:pPr>
        <w:spacing w:before="90" w:line="228" w:lineRule="auto"/>
        <w:ind w:left="21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</w:t>
      </w:r>
      <w:r>
        <w:rPr>
          <w:rFonts w:ascii="黑体" w:hAnsi="黑体" w:eastAsia="黑体" w:cs="黑体"/>
          <w:spacing w:val="5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课堂教学实录视频评分表(40分)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线上评审阶段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）</w:t>
      </w:r>
    </w:p>
    <w:p>
      <w:pPr>
        <w:spacing w:line="88" w:lineRule="exact"/>
      </w:pPr>
    </w:p>
    <w:tbl>
      <w:tblPr>
        <w:tblStyle w:val="6"/>
        <w:tblW w:w="94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5"/>
        <w:gridCol w:w="81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05" w:type="dxa"/>
            <w:vAlign w:val="top"/>
          </w:tcPr>
          <w:p>
            <w:pPr>
              <w:spacing w:before="203" w:line="224" w:lineRule="auto"/>
              <w:ind w:left="179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8170" w:type="dxa"/>
            <w:vAlign w:val="top"/>
          </w:tcPr>
          <w:p>
            <w:pPr>
              <w:spacing w:before="202" w:line="225" w:lineRule="auto"/>
              <w:ind w:left="3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1305" w:type="dxa"/>
            <w:vAlign w:val="top"/>
          </w:tcPr>
          <w:p>
            <w:pPr>
              <w:spacing w:line="365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4" w:line="226" w:lineRule="auto"/>
              <w:ind w:left="179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学理念</w:t>
            </w:r>
          </w:p>
        </w:tc>
        <w:tc>
          <w:tcPr>
            <w:tcW w:w="8170" w:type="dxa"/>
            <w:vAlign w:val="top"/>
          </w:tcPr>
          <w:p>
            <w:pPr>
              <w:spacing w:before="78" w:line="261" w:lineRule="auto"/>
              <w:ind w:left="126" w:right="107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学理念体现“学生中心”教育理念，体现立德树人思想，符合学科特色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与课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程要求；以“四新”建设为引领，推动教育教学改革、提高人才培养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spacing w:line="358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59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5" w:line="225" w:lineRule="auto"/>
              <w:ind w:left="179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学内容</w:t>
            </w:r>
          </w:p>
        </w:tc>
        <w:tc>
          <w:tcPr>
            <w:tcW w:w="8170" w:type="dxa"/>
            <w:vAlign w:val="top"/>
          </w:tcPr>
          <w:p>
            <w:pPr>
              <w:spacing w:before="74" w:line="262" w:lineRule="auto"/>
              <w:ind w:left="117" w:right="107" w:hanging="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教学内容有深度、广度，体现高阶性、创新性与挑战度；反映学科前沿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渗透专业思想，使用质量高的教学资源；充分体现“四新”建设的理念和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成果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78" w:line="251" w:lineRule="auto"/>
              <w:ind w:left="123" w:right="107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教学内容满足行业与社会需求，教学重、难点处理恰当，关注学生已有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知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识和经验，教学内容具有科学性。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74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5" w:line="224" w:lineRule="auto"/>
              <w:ind w:left="179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程思政</w:t>
            </w:r>
          </w:p>
        </w:tc>
        <w:tc>
          <w:tcPr>
            <w:tcW w:w="8170" w:type="dxa"/>
            <w:vAlign w:val="top"/>
          </w:tcPr>
          <w:p>
            <w:pPr>
              <w:spacing w:before="81" w:line="250" w:lineRule="auto"/>
              <w:ind w:left="118" w:right="107" w:firstLine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落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实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立德树人根本任务，将价值塑造、知识传授和能力培养融为一体，显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育与隐性教育相统一，实现“三全育人”。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82" w:line="250" w:lineRule="auto"/>
              <w:ind w:left="113" w:right="107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结合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所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授课程特点、思维方法和价值理念，深挖课程思政元素，有机融入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课程教学。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8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8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8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282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4" w:line="226" w:lineRule="auto"/>
              <w:ind w:left="179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学过程</w:t>
            </w:r>
          </w:p>
        </w:tc>
        <w:tc>
          <w:tcPr>
            <w:tcW w:w="8170" w:type="dxa"/>
            <w:vAlign w:val="top"/>
          </w:tcPr>
          <w:p>
            <w:pPr>
              <w:spacing w:before="185" w:line="227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注重以学生为中心创新教学，体现教师主导、学生主体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82" w:line="250" w:lineRule="auto"/>
              <w:ind w:left="133" w:right="36" w:hanging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教学目标科学、准确，符合大纲要求、学科特点与学生实际，体现对知识</w:t>
            </w:r>
            <w:r>
              <w:rPr>
                <w:rFonts w:ascii="仿宋" w:hAnsi="仿宋" w:eastAsia="仿宋" w:cs="仿宋"/>
                <w:sz w:val="23"/>
                <w:szCs w:val="23"/>
              </w:rPr>
              <w:t>、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与思维等方面的要求。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79" w:line="251" w:lineRule="auto"/>
              <w:ind w:left="113" w:right="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教学组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有序，教学过程安排合理；创新教学方法与策略，注重教学互动，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启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发学生思考及问题解决。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187" w:line="226" w:lineRule="auto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以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信息技术创设教学环境，支持教学创新。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186" w:line="227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创新考核评价的内容和方式，注重形成性评价与生成性问题的解决和应用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line="351" w:lineRule="auto"/>
              <w:rPr>
                <w:rFonts w:ascii="Arial"/>
                <w:b w:val="0"/>
                <w:bCs w:val="0"/>
                <w:sz w:val="21"/>
              </w:rPr>
            </w:pPr>
          </w:p>
          <w:p>
            <w:pPr>
              <w:spacing w:before="75" w:line="225" w:lineRule="auto"/>
              <w:ind w:left="179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学效果</w:t>
            </w:r>
          </w:p>
        </w:tc>
        <w:tc>
          <w:tcPr>
            <w:tcW w:w="8170" w:type="dxa"/>
            <w:vAlign w:val="top"/>
          </w:tcPr>
          <w:p>
            <w:pPr>
              <w:spacing w:before="188" w:line="224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讲授富有吸引力，课堂气氛融洽，学生思维活跃，深度参与课堂。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189" w:line="226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学生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知识、能力与思维得到发展，实现教学目标的达成。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8170" w:type="dxa"/>
            <w:vAlign w:val="top"/>
          </w:tcPr>
          <w:p>
            <w:pPr>
              <w:spacing w:before="188" w:line="225" w:lineRule="auto"/>
              <w:ind w:left="10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形成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适合学科特色、学生特点的教学模式，具有较大借鉴和推广价值。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05" w:type="dxa"/>
            <w:vAlign w:val="top"/>
          </w:tcPr>
          <w:p>
            <w:pPr>
              <w:spacing w:before="203" w:line="227" w:lineRule="auto"/>
              <w:ind w:left="183"/>
              <w:rPr>
                <w:rFonts w:ascii="仿宋" w:hAnsi="仿宋" w:eastAsia="仿宋" w:cs="仿宋"/>
                <w:b w:val="0"/>
                <w:bCs w:val="0"/>
                <w:sz w:val="23"/>
                <w:szCs w:val="23"/>
              </w:rPr>
            </w:pPr>
            <w:r>
              <w:rPr>
                <w:rFonts w:ascii="仿宋" w:hAnsi="仿宋" w:eastAsia="仿宋" w:cs="仿宋"/>
                <w:b w:val="0"/>
                <w:bCs w:val="0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</w:t>
            </w:r>
            <w:r>
              <w:rPr>
                <w:rFonts w:ascii="仿宋" w:hAnsi="仿宋" w:eastAsia="仿宋" w:cs="仿宋"/>
                <w:b w:val="0"/>
                <w:bCs w:val="0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频质量</w:t>
            </w:r>
          </w:p>
        </w:tc>
        <w:tc>
          <w:tcPr>
            <w:tcW w:w="8170" w:type="dxa"/>
            <w:vAlign w:val="top"/>
          </w:tcPr>
          <w:p>
            <w:pPr>
              <w:spacing w:before="189" w:line="223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视频清晰、流畅，能客观、真实反映教师和学生的教学过程常态。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9"/>
          <w:pgMar w:top="1431" w:right="1329" w:bottom="1784" w:left="1329" w:header="0" w:footer="1531" w:gutter="0"/>
          <w:cols w:space="720" w:num="1"/>
        </w:sectPr>
      </w:pPr>
    </w:p>
    <w:p>
      <w:pPr>
        <w:spacing w:before="101" w:line="228" w:lineRule="auto"/>
        <w:ind w:left="1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</w:t>
      </w:r>
      <w:r>
        <w:rPr>
          <w:rFonts w:ascii="黑体" w:hAnsi="黑体" w:eastAsia="黑体" w:cs="黑体"/>
          <w:spacing w:val="5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教学创新成果报告评分表(20分)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线上评审阶段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）</w:t>
      </w:r>
    </w:p>
    <w:p>
      <w:pPr>
        <w:spacing w:line="88" w:lineRule="exact"/>
      </w:pPr>
    </w:p>
    <w:tbl>
      <w:tblPr>
        <w:tblStyle w:val="6"/>
        <w:tblW w:w="93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7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732" w:type="dxa"/>
            <w:vAlign w:val="top"/>
          </w:tcPr>
          <w:p>
            <w:pPr>
              <w:spacing w:before="167" w:line="224" w:lineRule="auto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7635" w:type="dxa"/>
            <w:vAlign w:val="top"/>
          </w:tcPr>
          <w:p>
            <w:pPr>
              <w:spacing w:before="166" w:line="225" w:lineRule="auto"/>
              <w:ind w:left="3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732" w:type="dxa"/>
            <w:vAlign w:val="top"/>
          </w:tcPr>
          <w:p>
            <w:pPr>
              <w:spacing w:before="178" w:line="401" w:lineRule="exact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有明确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</w:t>
            </w:r>
          </w:p>
          <w:p>
            <w:pPr>
              <w:spacing w:line="225" w:lineRule="auto"/>
              <w:ind w:left="4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问题导向</w:t>
            </w:r>
          </w:p>
        </w:tc>
        <w:tc>
          <w:tcPr>
            <w:tcW w:w="7635" w:type="dxa"/>
            <w:vAlign w:val="top"/>
          </w:tcPr>
          <w:p>
            <w:pPr>
              <w:spacing w:before="178" w:line="401" w:lineRule="exact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position w:val="12"/>
                <w:sz w:val="23"/>
                <w:szCs w:val="23"/>
              </w:rPr>
              <w:t>立足</w:t>
            </w:r>
            <w:r>
              <w:rPr>
                <w:rFonts w:ascii="仿宋" w:hAnsi="仿宋" w:eastAsia="仿宋" w:cs="仿宋"/>
                <w:spacing w:val="10"/>
                <w:position w:val="12"/>
                <w:sz w:val="23"/>
                <w:szCs w:val="23"/>
              </w:rPr>
              <w:t>于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课堂教学真实问题，能体现“以学生发展为中心”的理念，提</w:t>
            </w:r>
          </w:p>
          <w:p>
            <w:pPr>
              <w:spacing w:line="225" w:lineRule="auto"/>
              <w:ind w:left="14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出解决问题的思路与方案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732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396" w:lineRule="exact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有明显</w:t>
            </w:r>
            <w:r>
              <w:rPr>
                <w:rFonts w:ascii="仿宋" w:hAnsi="仿宋" w:eastAsia="仿宋" w:cs="仿宋"/>
                <w:spacing w:val="6"/>
                <w:position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</w:t>
            </w:r>
          </w:p>
          <w:p>
            <w:pPr>
              <w:spacing w:line="227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新特色</w:t>
            </w:r>
          </w:p>
        </w:tc>
        <w:tc>
          <w:tcPr>
            <w:tcW w:w="7635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auto"/>
              <w:ind w:left="126" w:right="41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把“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四新”建设要求贯穿到教学过程中，对教学目标、内容、方法、活动、评价等教学过程各环节分析全面、透彻，能够凸显教学</w:t>
            </w:r>
            <w:r>
              <w:rPr>
                <w:rFonts w:ascii="仿宋" w:hAnsi="仿宋" w:eastAsia="仿宋" w:cs="仿宋"/>
                <w:sz w:val="23"/>
                <w:szCs w:val="23"/>
              </w:rPr>
              <w:t>创新点。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732" w:type="dxa"/>
            <w:vAlign w:val="top"/>
          </w:tcPr>
          <w:p>
            <w:pPr>
              <w:spacing w:before="177" w:line="398" w:lineRule="exact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体现课程</w:t>
            </w:r>
          </w:p>
          <w:p>
            <w:pPr>
              <w:spacing w:line="226" w:lineRule="auto"/>
              <w:ind w:left="4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思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政特色</w:t>
            </w:r>
          </w:p>
        </w:tc>
        <w:tc>
          <w:tcPr>
            <w:tcW w:w="7635" w:type="dxa"/>
            <w:vAlign w:val="top"/>
          </w:tcPr>
          <w:p>
            <w:pPr>
              <w:spacing w:before="176" w:line="274" w:lineRule="auto"/>
              <w:ind w:left="133" w:right="107" w:hanging="2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概述在课程思政建设方面的特色、亮点和创新点，形成可供借鉴推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广的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经验做法。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732" w:type="dxa"/>
            <w:vAlign w:val="top"/>
          </w:tcPr>
          <w:p>
            <w:pPr>
              <w:spacing w:before="185" w:line="400" w:lineRule="exact"/>
              <w:ind w:left="40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</w:t>
            </w:r>
            <w:r>
              <w:rPr>
                <w:rFonts w:ascii="仿宋" w:hAnsi="仿宋" w:eastAsia="仿宋" w:cs="仿宋"/>
                <w:spacing w:val="5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注技术</w:t>
            </w:r>
          </w:p>
          <w:p>
            <w:pPr>
              <w:spacing w:before="1" w:line="225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应用于教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</w:p>
        </w:tc>
        <w:tc>
          <w:tcPr>
            <w:tcW w:w="7635" w:type="dxa"/>
            <w:vAlign w:val="top"/>
          </w:tcPr>
          <w:p>
            <w:pPr>
              <w:spacing w:before="185" w:line="400" w:lineRule="exact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够把握新时代下学生学习特点，充分利用现代信息技术开展课程教</w:t>
            </w:r>
          </w:p>
          <w:p>
            <w:pPr>
              <w:spacing w:line="225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活动和学习评价。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32" w:type="dxa"/>
            <w:vAlign w:val="top"/>
          </w:tcPr>
          <w:p>
            <w:pPr>
              <w:spacing w:before="193" w:line="403" w:lineRule="exact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注重创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</w:t>
            </w:r>
          </w:p>
          <w:p>
            <w:pPr>
              <w:spacing w:line="223" w:lineRule="auto"/>
              <w:ind w:left="2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成果的辐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射</w:t>
            </w:r>
          </w:p>
        </w:tc>
        <w:tc>
          <w:tcPr>
            <w:tcW w:w="7635" w:type="dxa"/>
            <w:vAlign w:val="top"/>
          </w:tcPr>
          <w:p>
            <w:pPr>
              <w:spacing w:before="193" w:line="403" w:lineRule="exact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6"/>
                <w:position w:val="12"/>
                <w:sz w:val="23"/>
                <w:szCs w:val="23"/>
              </w:rPr>
              <w:t>够对创新实践成效开展基于证据的有效分析与总结，形成具有较强</w:t>
            </w:r>
          </w:p>
          <w:p>
            <w:pPr>
              <w:spacing w:line="223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辐射推广价值的教学新方法、新模式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</w:tr>
    </w:tbl>
    <w:p>
      <w:pPr>
        <w:spacing w:before="153" w:line="228" w:lineRule="auto"/>
        <w:ind w:left="1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</w:t>
      </w:r>
      <w:r>
        <w:rPr>
          <w:rFonts w:ascii="黑体" w:hAnsi="黑体" w:eastAsia="黑体" w:cs="黑体"/>
          <w:spacing w:val="4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教学设计创新汇报评分表(40分)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现场评审阶段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）</w:t>
      </w:r>
    </w:p>
    <w:p>
      <w:pPr>
        <w:spacing w:line="88" w:lineRule="exact"/>
      </w:pPr>
    </w:p>
    <w:tbl>
      <w:tblPr>
        <w:tblStyle w:val="6"/>
        <w:tblW w:w="938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81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4" w:type="dxa"/>
            <w:vAlign w:val="top"/>
          </w:tcPr>
          <w:p>
            <w:pPr>
              <w:spacing w:before="148" w:line="224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7817" w:type="dxa"/>
            <w:vAlign w:val="top"/>
          </w:tcPr>
          <w:p>
            <w:pPr>
              <w:spacing w:before="147" w:line="225" w:lineRule="auto"/>
              <w:ind w:left="3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56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1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念与目标</w:t>
            </w:r>
          </w:p>
        </w:tc>
        <w:tc>
          <w:tcPr>
            <w:tcW w:w="7817" w:type="dxa"/>
            <w:vAlign w:val="top"/>
          </w:tcPr>
          <w:p>
            <w:pPr>
              <w:spacing w:before="168" w:line="290" w:lineRule="auto"/>
              <w:ind w:left="107" w:right="52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课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程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设计体现“以学生发展为中心”的理念，教学目标符合学科特点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和学生实际；在各自学科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领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域推进“四新”建设，带动教学模式创新；</w:t>
            </w: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对知识、能力与思维等方面的要求。教学目标清楚、具体，易于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理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解，便于实施，行为动词使用正确，阐述规范。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4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容分析</w:t>
            </w:r>
          </w:p>
        </w:tc>
        <w:tc>
          <w:tcPr>
            <w:tcW w:w="7817" w:type="dxa"/>
            <w:vAlign w:val="top"/>
          </w:tcPr>
          <w:p>
            <w:pPr>
              <w:spacing w:before="216" w:line="303" w:lineRule="auto"/>
              <w:ind w:left="116" w:right="107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学内容前后知识点关系、地位、作用描述准确，重点、难点分析清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楚。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17" w:type="dxa"/>
            <w:vAlign w:val="top"/>
          </w:tcPr>
          <w:p>
            <w:pPr>
              <w:spacing w:before="223" w:line="300" w:lineRule="auto"/>
              <w:ind w:left="121" w:right="107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够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将教学内容与学科研究新进展、实践发展新经验、社会需求新变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相联系。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64" w:type="dxa"/>
            <w:vAlign w:val="top"/>
          </w:tcPr>
          <w:p>
            <w:pPr>
              <w:spacing w:before="263" w:line="224" w:lineRule="auto"/>
              <w:ind w:left="3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情分析</w:t>
            </w:r>
          </w:p>
        </w:tc>
        <w:tc>
          <w:tcPr>
            <w:tcW w:w="7817" w:type="dxa"/>
            <w:vAlign w:val="top"/>
          </w:tcPr>
          <w:p>
            <w:pPr>
              <w:spacing w:before="250" w:line="225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学生认知特点和起点水平表述恰当，学习习惯和能力分析合理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56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程思政</w:t>
            </w:r>
          </w:p>
        </w:tc>
        <w:tc>
          <w:tcPr>
            <w:tcW w:w="7817" w:type="dxa"/>
            <w:vAlign w:val="top"/>
          </w:tcPr>
          <w:p>
            <w:pPr>
              <w:spacing w:before="174" w:line="401" w:lineRule="exact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将思想</w:t>
            </w:r>
            <w:r>
              <w:rPr>
                <w:rFonts w:ascii="仿宋" w:hAnsi="仿宋" w:eastAsia="仿宋" w:cs="仿宋"/>
                <w:spacing w:val="10"/>
                <w:position w:val="12"/>
                <w:sz w:val="23"/>
                <w:szCs w:val="23"/>
              </w:rPr>
              <w:t>政</w:t>
            </w: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</w:rPr>
              <w:t>治教育与专业教育有机融合，引用典型教学案例举例说明，</w:t>
            </w:r>
          </w:p>
          <w:p>
            <w:pPr>
              <w:spacing w:before="1" w:line="222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具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示范作用和推广价值。</w:t>
            </w:r>
          </w:p>
        </w:tc>
      </w:tr>
    </w:tbl>
    <w:p>
      <w:pPr>
        <w:sectPr>
          <w:footerReference r:id="rId6" w:type="default"/>
          <w:pgSz w:w="11906" w:h="16839"/>
          <w:pgMar w:top="1431" w:right="1420" w:bottom="1784" w:left="1418" w:header="0" w:footer="1529" w:gutter="0"/>
          <w:cols w:space="720" w:num="1"/>
        </w:sectPr>
      </w:pPr>
    </w:p>
    <w:p/>
    <w:p>
      <w:pPr>
        <w:spacing w:line="126" w:lineRule="exact"/>
      </w:pPr>
    </w:p>
    <w:tbl>
      <w:tblPr>
        <w:tblStyle w:val="6"/>
        <w:tblW w:w="93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78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564" w:type="dxa"/>
            <w:vAlign w:val="top"/>
          </w:tcPr>
          <w:p>
            <w:pPr>
              <w:spacing w:before="150" w:line="224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7831" w:type="dxa"/>
            <w:vAlign w:val="top"/>
          </w:tcPr>
          <w:p>
            <w:pPr>
              <w:spacing w:before="149" w:line="225" w:lineRule="auto"/>
              <w:ind w:left="327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过程与方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</w:p>
        </w:tc>
        <w:tc>
          <w:tcPr>
            <w:tcW w:w="7831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5" w:line="222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教学活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动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丰富多样，能体现各等级水平的知识、技能和情感价值目标。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1" w:type="dxa"/>
            <w:vAlign w:val="top"/>
          </w:tcPr>
          <w:p>
            <w:pPr>
              <w:spacing w:before="195" w:line="403" w:lineRule="exact"/>
              <w:ind w:left="13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能创造</w:t>
            </w:r>
            <w:r>
              <w:rPr>
                <w:rFonts w:ascii="仿宋" w:hAnsi="仿宋" w:eastAsia="仿宋" w:cs="仿宋"/>
                <w:spacing w:val="10"/>
                <w:position w:val="12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</w:rPr>
              <w:t>地使用教材，内容充实精要，适合学生水平；结构合理，过</w:t>
            </w:r>
          </w:p>
          <w:p>
            <w:pPr>
              <w:spacing w:before="1"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渡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自然，便于操作；理论联系实际，启发学生思考及问题解决。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56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1" w:type="dxa"/>
            <w:vAlign w:val="top"/>
          </w:tcPr>
          <w:p>
            <w:pPr>
              <w:spacing w:before="185" w:line="273" w:lineRule="auto"/>
              <w:ind w:left="112" w:right="107" w:firstLine="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21"/>
                <w:sz w:val="23"/>
                <w:szCs w:val="23"/>
              </w:rPr>
              <w:t>根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据课程特点，用创新的教学策略、方法、技术解决课堂中存在的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种问题和困难；教学重点突出，难点把握准确。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1" w:type="dxa"/>
            <w:vAlign w:val="top"/>
          </w:tcPr>
          <w:p>
            <w:pPr>
              <w:spacing w:before="151" w:line="403" w:lineRule="exact"/>
              <w:ind w:left="11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position w:val="12"/>
                <w:sz w:val="23"/>
                <w:szCs w:val="23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6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评与反馈</w:t>
            </w:r>
          </w:p>
        </w:tc>
        <w:tc>
          <w:tcPr>
            <w:tcW w:w="7831" w:type="dxa"/>
            <w:vAlign w:val="top"/>
          </w:tcPr>
          <w:p>
            <w:pPr>
              <w:spacing w:before="189" w:line="225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采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用多元评价方法，合理评价学生知识、能力与思维的发展。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1" w:type="dxa"/>
            <w:vAlign w:val="top"/>
          </w:tcPr>
          <w:p>
            <w:pPr>
              <w:spacing w:before="150" w:line="401" w:lineRule="exact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position w:val="12"/>
                <w:sz w:val="23"/>
                <w:szCs w:val="23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156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档规范</w:t>
            </w:r>
          </w:p>
        </w:tc>
        <w:tc>
          <w:tcPr>
            <w:tcW w:w="7831" w:type="dxa"/>
            <w:vAlign w:val="top"/>
          </w:tcPr>
          <w:p>
            <w:pPr>
              <w:spacing w:before="164" w:line="272" w:lineRule="auto"/>
              <w:ind w:left="111" w:right="107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文字、符号、单位和公式符合标准规</w:t>
            </w:r>
            <w:r>
              <w:rPr>
                <w:rFonts w:ascii="仿宋" w:hAnsi="仿宋" w:eastAsia="仿宋" w:cs="仿宋"/>
                <w:sz w:val="23"/>
                <w:szCs w:val="23"/>
              </w:rPr>
              <w:t>范；语言简洁、明了，字体、图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表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运用适当；文档结构完整，布局合理，格式美观。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564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计创新</w:t>
            </w:r>
          </w:p>
        </w:tc>
        <w:tc>
          <w:tcPr>
            <w:tcW w:w="7831" w:type="dxa"/>
            <w:vAlign w:val="top"/>
          </w:tcPr>
          <w:p>
            <w:pPr>
              <w:spacing w:before="189" w:line="403" w:lineRule="exact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6"/>
                <w:position w:val="12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9"/>
                <w:position w:val="12"/>
                <w:sz w:val="23"/>
                <w:szCs w:val="23"/>
              </w:rPr>
              <w:t>学方案的整体设计富有创新性，能体现高校教学理念和要求；教学方法选择适当，教学过程设计有突出的特色。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6" w:h="16839"/>
          <w:pgMar w:top="1431" w:right="1420" w:bottom="1784" w:left="1418" w:header="0" w:footer="1531" w:gutter="0"/>
          <w:cols w:space="720" w:num="1"/>
        </w:sectPr>
      </w:pPr>
    </w:p>
    <w:p>
      <w:pPr>
        <w:spacing w:before="172" w:line="211" w:lineRule="auto"/>
        <w:ind w:left="2700" w:right="801" w:hanging="1646"/>
        <w:jc w:val="center"/>
        <w:rPr>
          <w:rFonts w:ascii="微软雅黑" w:hAnsi="微软雅黑" w:eastAsia="微软雅黑" w:cs="微软雅黑"/>
          <w:spacing w:val="-7"/>
          <w:sz w:val="40"/>
          <w:szCs w:val="40"/>
        </w:rPr>
      </w:pPr>
      <w:r>
        <w:rPr>
          <w:rFonts w:ascii="微软雅黑" w:hAnsi="微软雅黑" w:eastAsia="微软雅黑" w:cs="微软雅黑"/>
          <w:spacing w:val="-7"/>
          <w:sz w:val="40"/>
          <w:szCs w:val="40"/>
        </w:rPr>
        <w:t>山东</w:t>
      </w:r>
      <w:r>
        <w:rPr>
          <w:rFonts w:hint="eastAsia" w:ascii="微软雅黑" w:hAnsi="微软雅黑" w:eastAsia="微软雅黑" w:cs="微软雅黑"/>
          <w:spacing w:val="-7"/>
          <w:sz w:val="40"/>
          <w:szCs w:val="40"/>
          <w:lang w:val="en-US" w:eastAsia="zh-CN"/>
        </w:rPr>
        <w:t>理工大学</w:t>
      </w:r>
      <w:r>
        <w:rPr>
          <w:rFonts w:hint="eastAsia" w:ascii="微软雅黑" w:hAnsi="微软雅黑" w:eastAsia="微软雅黑" w:cs="微软雅黑"/>
          <w:spacing w:val="-14"/>
          <w:sz w:val="40"/>
          <w:szCs w:val="40"/>
          <w:lang w:val="en-US" w:eastAsia="zh-CN"/>
        </w:rPr>
        <w:t>第四届</w:t>
      </w:r>
      <w:r>
        <w:rPr>
          <w:rFonts w:ascii="微软雅黑" w:hAnsi="微软雅黑" w:eastAsia="微软雅黑" w:cs="微软雅黑"/>
          <w:spacing w:val="-7"/>
          <w:sz w:val="40"/>
          <w:szCs w:val="40"/>
        </w:rPr>
        <w:t>教师教学创新大赛</w:t>
      </w:r>
    </w:p>
    <w:p>
      <w:pPr>
        <w:spacing w:before="172" w:line="211" w:lineRule="auto"/>
        <w:ind w:left="2700" w:right="801" w:hanging="1646"/>
        <w:jc w:val="center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25"/>
          <w:sz w:val="40"/>
          <w:szCs w:val="40"/>
        </w:rPr>
        <w:t>评</w:t>
      </w:r>
      <w:r>
        <w:rPr>
          <w:rFonts w:ascii="微软雅黑" w:hAnsi="微软雅黑" w:eastAsia="微软雅黑" w:cs="微软雅黑"/>
          <w:spacing w:val="19"/>
          <w:sz w:val="40"/>
          <w:szCs w:val="40"/>
        </w:rPr>
        <w:t>分标准(课程思政组)</w:t>
      </w:r>
    </w:p>
    <w:p>
      <w:pPr>
        <w:spacing w:before="117" w:line="228" w:lineRule="auto"/>
        <w:ind w:left="49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</w:t>
      </w:r>
      <w:r>
        <w:rPr>
          <w:rFonts w:ascii="黑体" w:hAnsi="黑体" w:eastAsia="黑体" w:cs="黑体"/>
          <w:spacing w:val="5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课堂教学实录视频评分表(40分)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线上评审阶段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）</w:t>
      </w:r>
    </w:p>
    <w:p>
      <w:pPr>
        <w:spacing w:line="88" w:lineRule="exact"/>
      </w:pPr>
    </w:p>
    <w:tbl>
      <w:tblPr>
        <w:tblStyle w:val="6"/>
        <w:tblW w:w="97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5"/>
        <w:gridCol w:w="8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75" w:type="dxa"/>
            <w:vAlign w:val="top"/>
          </w:tcPr>
          <w:p>
            <w:pPr>
              <w:spacing w:before="248" w:line="224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8141" w:type="dxa"/>
            <w:vAlign w:val="top"/>
          </w:tcPr>
          <w:p>
            <w:pPr>
              <w:spacing w:before="248" w:line="225" w:lineRule="auto"/>
              <w:ind w:left="35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5" w:line="301" w:lineRule="auto"/>
              <w:ind w:left="596" w:right="180" w:hanging="403"/>
              <w:jc w:val="center"/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教学理念</w:t>
            </w:r>
          </w:p>
          <w:p>
            <w:pPr>
              <w:spacing w:before="75" w:line="301" w:lineRule="auto"/>
              <w:ind w:left="596" w:right="180" w:hanging="403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与</w:t>
            </w:r>
            <w:r>
              <w:rPr>
                <w:rFonts w:ascii="仿宋" w:hAnsi="仿宋" w:eastAsia="仿宋" w:cs="仿宋"/>
                <w:spacing w:val="-1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1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</w:t>
            </w:r>
          </w:p>
        </w:tc>
        <w:tc>
          <w:tcPr>
            <w:tcW w:w="8141" w:type="dxa"/>
            <w:vAlign w:val="top"/>
          </w:tcPr>
          <w:p>
            <w:pPr>
              <w:spacing w:before="85" w:line="256" w:lineRule="auto"/>
              <w:ind w:left="116" w:right="107" w:firstLine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坚持立德树人，坚持“以学生发展为中心”，将价值塑造、</w:t>
            </w:r>
            <w:r>
              <w:rPr>
                <w:rFonts w:ascii="仿宋" w:hAnsi="仿宋" w:eastAsia="仿宋" w:cs="仿宋"/>
                <w:sz w:val="23"/>
                <w:szCs w:val="23"/>
              </w:rPr>
              <w:t>知识传授和能力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养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融为一体，充分发挥课程育人作用。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84" w:line="267" w:lineRule="auto"/>
              <w:ind w:left="114" w:right="107" w:hanging="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教学目标立足本专业本课程的育人特色，在价值塑造、知识传授、能力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养等方面要求清晰、科学、准确，符合新时代创新型复合型应用型人才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需求。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75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学内容</w:t>
            </w:r>
          </w:p>
        </w:tc>
        <w:tc>
          <w:tcPr>
            <w:tcW w:w="8141" w:type="dxa"/>
            <w:vAlign w:val="top"/>
          </w:tcPr>
          <w:p>
            <w:pPr>
              <w:spacing w:before="83" w:line="257" w:lineRule="auto"/>
              <w:ind w:left="126" w:right="107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坚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持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思想性和学术性相统一，教学内容及资源优质适用，能够将思政教育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与专业教育紧密结合，帮助学生丰富学识、增长见识、塑造品格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86" w:line="267" w:lineRule="auto"/>
              <w:ind w:left="112" w:right="107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坚</w:t>
            </w:r>
            <w:r>
              <w:rPr>
                <w:rFonts w:ascii="仿宋" w:hAnsi="仿宋" w:eastAsia="仿宋" w:cs="仿宋"/>
                <w:spacing w:val="20"/>
                <w:sz w:val="23"/>
                <w:szCs w:val="23"/>
              </w:rPr>
              <w:t>持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正确方向和正面导向，深入挖掘课程自身蕴含的思政资源，并科学有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机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融入教学内容体系，不做不恰当的延伸，体现思想性、时代性和专业特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色。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89" w:line="255" w:lineRule="auto"/>
              <w:ind w:left="113" w:righ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教学内容满足行业与社会需求，关注学生已有知识和经验，关注学科专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业</w:t>
            </w: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前沿，教学重点难点处理恰当，体现高阶性、创新性与挑战度。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学过程</w:t>
            </w:r>
          </w:p>
        </w:tc>
        <w:tc>
          <w:tcPr>
            <w:tcW w:w="8141" w:type="dxa"/>
            <w:vAlign w:val="top"/>
          </w:tcPr>
          <w:p>
            <w:pPr>
              <w:spacing w:before="87" w:line="256" w:lineRule="auto"/>
              <w:ind w:left="113" w:righ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教学组织有序，注重以学生为中心，体现教师主导、学生主体，能够寓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价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值观引导于知识传授和能力培养之中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87" w:line="256" w:lineRule="auto"/>
              <w:ind w:left="111" w:right="107" w:firstLine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学安排合理，教学方法恰当，能够激发学生学习兴趣，引导学生深入思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考，体现针对性、互动性和启发性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87" w:line="256" w:lineRule="auto"/>
              <w:ind w:left="116" w:right="107" w:hanging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信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息技术的使用合理有效，实现信息技术与课堂教学的有机融合，有力支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教学创新。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84" w:line="257" w:lineRule="auto"/>
              <w:ind w:left="110" w:right="107" w:firstLine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教学考核评价内容科学、方式创新，注重对学生素质、知识、能力的全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方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评价，注重形成性评价与生成性问题的解决和应用。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75" w:type="dxa"/>
            <w:vMerge w:val="restart"/>
            <w:tcBorders>
              <w:bottom w:val="nil"/>
            </w:tcBorders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学效果</w:t>
            </w:r>
          </w:p>
        </w:tc>
        <w:tc>
          <w:tcPr>
            <w:tcW w:w="8141" w:type="dxa"/>
            <w:vAlign w:val="top"/>
          </w:tcPr>
          <w:p>
            <w:pPr>
              <w:spacing w:before="89" w:line="255" w:lineRule="auto"/>
              <w:ind w:left="121" w:right="107" w:hanging="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教学内容、方法及实施过程遵循教学理念，高效达成教学目标，达到如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盐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化水、润物无声的效果，有效实现教书、育人相统一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57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135" w:line="257" w:lineRule="auto"/>
              <w:ind w:left="126" w:right="107" w:hanging="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课堂讲授富有吸引力，课堂气氛积极热烈，学生深度参与课堂，积极性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和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活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跃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度高，学生素质、知识和能力得到发展和提高。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41" w:type="dxa"/>
            <w:vAlign w:val="top"/>
          </w:tcPr>
          <w:p>
            <w:pPr>
              <w:spacing w:before="248" w:line="226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形成突显专业特色、符合学生特点的教学模式，具有较大借鉴和推广价值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75" w:type="dxa"/>
            <w:vAlign w:val="top"/>
          </w:tcPr>
          <w:p>
            <w:pPr>
              <w:spacing w:before="249" w:line="227" w:lineRule="auto"/>
              <w:ind w:left="3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视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频质量</w:t>
            </w:r>
          </w:p>
        </w:tc>
        <w:tc>
          <w:tcPr>
            <w:tcW w:w="8141" w:type="dxa"/>
            <w:vAlign w:val="top"/>
          </w:tcPr>
          <w:p>
            <w:pPr>
              <w:spacing w:before="249" w:line="223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8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视频清晰、流畅，能客观、真实反映教师和学生的教学过程常态。</w:t>
            </w:r>
          </w:p>
        </w:tc>
      </w:tr>
    </w:tbl>
    <w:p>
      <w:pPr>
        <w:sectPr>
          <w:footerReference r:id="rId8" w:type="default"/>
          <w:pgSz w:w="11906" w:h="16839"/>
          <w:pgMar w:top="1431" w:right="1300" w:bottom="1784" w:left="1056" w:header="0" w:footer="1531" w:gutter="0"/>
          <w:cols w:space="720" w:num="1"/>
        </w:sectPr>
      </w:pPr>
    </w:p>
    <w:p>
      <w:pPr>
        <w:spacing w:before="101" w:line="228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</w:t>
      </w:r>
      <w:r>
        <w:rPr>
          <w:rFonts w:ascii="黑体" w:hAnsi="黑体" w:eastAsia="黑体" w:cs="黑体"/>
          <w:spacing w:val="5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课程思政创新报告评分表(20分)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线上评审阶段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）</w:t>
      </w:r>
    </w:p>
    <w:p>
      <w:pPr>
        <w:spacing w:line="88" w:lineRule="exact"/>
      </w:pPr>
    </w:p>
    <w:tbl>
      <w:tblPr>
        <w:tblStyle w:val="6"/>
        <w:tblW w:w="93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76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732" w:type="dxa"/>
            <w:vAlign w:val="top"/>
          </w:tcPr>
          <w:p>
            <w:pPr>
              <w:spacing w:before="191" w:line="224" w:lineRule="auto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7635" w:type="dxa"/>
            <w:vAlign w:val="top"/>
          </w:tcPr>
          <w:p>
            <w:pPr>
              <w:spacing w:before="190" w:line="225" w:lineRule="auto"/>
              <w:ind w:left="319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2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问题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导向</w:t>
            </w:r>
          </w:p>
        </w:tc>
        <w:tc>
          <w:tcPr>
            <w:tcW w:w="7635" w:type="dxa"/>
            <w:vAlign w:val="top"/>
          </w:tcPr>
          <w:p>
            <w:pPr>
              <w:spacing w:before="116" w:line="401" w:lineRule="exact"/>
              <w:ind w:left="1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32" w:type="dxa"/>
            <w:vAlign w:val="top"/>
          </w:tcPr>
          <w:p>
            <w:pPr>
              <w:spacing w:line="43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新举措</w:t>
            </w:r>
          </w:p>
        </w:tc>
        <w:tc>
          <w:tcPr>
            <w:tcW w:w="7635" w:type="dxa"/>
            <w:vAlign w:val="top"/>
          </w:tcPr>
          <w:p>
            <w:pPr>
              <w:spacing w:before="115" w:line="290" w:lineRule="auto"/>
              <w:ind w:left="113" w:right="105" w:firstLine="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够准确把握课程思政的内涵建设要求，聚焦需要解决的课程思政教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学过程的问题，在教学目标、教学设计、教学内容、方法手段、考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核</w:t>
            </w:r>
            <w:r>
              <w:rPr>
                <w:rFonts w:ascii="仿宋" w:hAnsi="仿宋" w:eastAsia="仿宋" w:cs="仿宋"/>
                <w:spacing w:val="17"/>
                <w:sz w:val="23"/>
                <w:szCs w:val="23"/>
              </w:rPr>
              <w:t>评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价等方面提出了具体举措，且针对性、创新性、可操作性强。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32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3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创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新效果</w:t>
            </w:r>
          </w:p>
        </w:tc>
        <w:tc>
          <w:tcPr>
            <w:tcW w:w="7635" w:type="dxa"/>
            <w:vAlign w:val="top"/>
          </w:tcPr>
          <w:p>
            <w:pPr>
              <w:spacing w:before="119" w:line="321" w:lineRule="auto"/>
              <w:ind w:left="124" w:right="107" w:firstLine="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够切实解决课程思政教学存在的问题，能够有效实现寓价值观引导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于知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识传授和能力培养之中，帮助学生塑造正确的世界观人生观价值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观</w:t>
            </w:r>
            <w:r>
              <w:rPr>
                <w:rFonts w:ascii="仿宋" w:hAnsi="仿宋" w:eastAsia="仿宋" w:cs="仿宋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1732" w:type="dxa"/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3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成果辐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射</w:t>
            </w:r>
          </w:p>
        </w:tc>
        <w:tc>
          <w:tcPr>
            <w:tcW w:w="7635" w:type="dxa"/>
            <w:vAlign w:val="top"/>
          </w:tcPr>
          <w:p>
            <w:pPr>
              <w:spacing w:before="119" w:line="321" w:lineRule="auto"/>
              <w:ind w:left="123" w:right="107" w:firstLine="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能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对课程思政实践成效开展基于案例的有效分析与总结，面向同一类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型课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程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、同一学科专业、同一类型学校，形成具有较强辐射推广价值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课程思政教学新方法、新模式。</w:t>
            </w:r>
          </w:p>
        </w:tc>
      </w:tr>
    </w:tbl>
    <w:p>
      <w:pPr>
        <w:spacing w:before="152" w:line="228" w:lineRule="auto"/>
        <w:ind w:left="1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</w:t>
      </w:r>
      <w:r>
        <w:rPr>
          <w:rFonts w:ascii="黑体" w:hAnsi="黑体" w:eastAsia="黑体" w:cs="黑体"/>
          <w:spacing w:val="4"/>
          <w:sz w:val="31"/>
          <w:szCs w:val="31"/>
        </w:rPr>
        <w:t>、</w:t>
      </w:r>
      <w:r>
        <w:rPr>
          <w:rFonts w:ascii="黑体" w:hAnsi="黑体" w:eastAsia="黑体" w:cs="黑体"/>
          <w:spacing w:val="3"/>
          <w:sz w:val="31"/>
          <w:szCs w:val="31"/>
        </w:rPr>
        <w:t>教学设计创新汇报评分表(40分)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（</w:t>
      </w:r>
      <w:r>
        <w:rPr>
          <w:rFonts w:hint="eastAsia" w:ascii="黑体" w:hAnsi="黑体" w:eastAsia="黑体" w:cs="黑体"/>
          <w:spacing w:val="3"/>
          <w:sz w:val="31"/>
          <w:szCs w:val="31"/>
          <w:lang w:val="en-US" w:eastAsia="zh-CN"/>
        </w:rPr>
        <w:t>现场评审阶段</w:t>
      </w:r>
      <w:r>
        <w:rPr>
          <w:rFonts w:hint="eastAsia" w:ascii="黑体" w:hAnsi="黑体" w:eastAsia="黑体" w:cs="黑体"/>
          <w:spacing w:val="3"/>
          <w:sz w:val="31"/>
          <w:szCs w:val="31"/>
          <w:lang w:eastAsia="zh-CN"/>
        </w:rPr>
        <w:t>）</w:t>
      </w:r>
    </w:p>
    <w:p>
      <w:pPr>
        <w:spacing w:line="88" w:lineRule="exact"/>
      </w:pPr>
    </w:p>
    <w:tbl>
      <w:tblPr>
        <w:tblStyle w:val="6"/>
        <w:tblW w:w="93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6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718" w:type="dxa"/>
            <w:vAlign w:val="top"/>
          </w:tcPr>
          <w:p>
            <w:pPr>
              <w:spacing w:before="121" w:line="224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7636" w:type="dxa"/>
            <w:vAlign w:val="top"/>
          </w:tcPr>
          <w:p>
            <w:pPr>
              <w:spacing w:before="120" w:line="225" w:lineRule="auto"/>
              <w:ind w:left="3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8" w:type="dxa"/>
            <w:vAlign w:val="top"/>
          </w:tcPr>
          <w:p>
            <w:pPr>
              <w:spacing w:before="316" w:line="226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学理念</w:t>
            </w:r>
          </w:p>
        </w:tc>
        <w:tc>
          <w:tcPr>
            <w:tcW w:w="7636" w:type="dxa"/>
            <w:vAlign w:val="top"/>
          </w:tcPr>
          <w:p>
            <w:pPr>
              <w:spacing w:before="116" w:line="401" w:lineRule="exact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position w:val="12"/>
                <w:sz w:val="23"/>
                <w:szCs w:val="23"/>
              </w:rPr>
              <w:t>坚持立德树人，体现“以学生发展为中心”，将价值塑造、知识传授</w:t>
            </w:r>
          </w:p>
          <w:p>
            <w:pPr>
              <w:spacing w:line="223" w:lineRule="auto"/>
              <w:ind w:left="11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和能力培养融为一体，充分发挥课程育人作用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1718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4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总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体设计</w:t>
            </w:r>
          </w:p>
        </w:tc>
        <w:tc>
          <w:tcPr>
            <w:tcW w:w="7636" w:type="dxa"/>
            <w:vAlign w:val="top"/>
          </w:tcPr>
          <w:p>
            <w:pPr>
              <w:spacing w:before="169" w:line="321" w:lineRule="auto"/>
              <w:ind w:left="126" w:right="107" w:hanging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遵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循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教学理念，围绕思政教育与专业教育紧密融合，从教学目标、教学内容、教学活动、教学方法、教学手段、教材选用、教师配备、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学考核、评价反馈等进行系统性设计，能够有效落实所在专业人才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养方案要求，有效落实立德树人根本任务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171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学目标</w:t>
            </w:r>
          </w:p>
        </w:tc>
        <w:tc>
          <w:tcPr>
            <w:tcW w:w="7636" w:type="dxa"/>
            <w:vAlign w:val="top"/>
          </w:tcPr>
          <w:p>
            <w:pPr>
              <w:spacing w:before="228" w:line="320" w:lineRule="auto"/>
              <w:ind w:left="115" w:right="107" w:hanging="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目标符合学校办学定位、学生情况和专业人才培养需求，准确体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现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对学生价值塑造、知识传授和能力培养等方面的要求。教学目标清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楚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具体，易于理解，便于实施，行为动词使用正确，阐述规范。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718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情分析</w:t>
            </w:r>
          </w:p>
        </w:tc>
        <w:tc>
          <w:tcPr>
            <w:tcW w:w="7636" w:type="dxa"/>
            <w:vAlign w:val="top"/>
          </w:tcPr>
          <w:p>
            <w:pPr>
              <w:spacing w:before="172" w:line="273" w:lineRule="auto"/>
              <w:ind w:left="112" w:right="107" w:firstLine="1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学生认知特点和起点水平表述恰当，学习习惯和能力分析合理，思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想</w:t>
            </w:r>
            <w:r>
              <w:rPr>
                <w:rFonts w:ascii="仿宋" w:hAnsi="仿宋" w:eastAsia="仿宋" w:cs="仿宋"/>
                <w:spacing w:val="16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展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现状、特点和规律总结准确。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171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4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容分析</w:t>
            </w:r>
          </w:p>
        </w:tc>
        <w:tc>
          <w:tcPr>
            <w:tcW w:w="7636" w:type="dxa"/>
            <w:vAlign w:val="top"/>
          </w:tcPr>
          <w:p>
            <w:pPr>
              <w:spacing w:before="119" w:line="322" w:lineRule="auto"/>
              <w:ind w:left="107" w:right="107" w:firstLine="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合学生思想发展和认知特点，体现课程育人理念和目标，课程知识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体系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清晰科学，课程自身蕴含的思政教育资源挖掘深入准确，思政资</w:t>
            </w:r>
          </w:p>
          <w:p>
            <w:pPr>
              <w:spacing w:line="225" w:lineRule="auto"/>
              <w:ind w:left="1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源和知识内容融合紧密恰当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</w:tc>
      </w:tr>
    </w:tbl>
    <w:p>
      <w:pPr>
        <w:sectPr>
          <w:footerReference r:id="rId9" w:type="default"/>
          <w:pgSz w:w="11906" w:h="16839"/>
          <w:pgMar w:top="1431" w:right="1420" w:bottom="1784" w:left="1418" w:header="0" w:footer="1531" w:gutter="0"/>
          <w:cols w:space="720" w:num="1"/>
        </w:sectPr>
      </w:pPr>
    </w:p>
    <w:p/>
    <w:p>
      <w:pPr>
        <w:spacing w:line="126" w:lineRule="exact"/>
      </w:pPr>
    </w:p>
    <w:tbl>
      <w:tblPr>
        <w:tblStyle w:val="6"/>
        <w:tblW w:w="93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8"/>
        <w:gridCol w:w="76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18" w:type="dxa"/>
            <w:vAlign w:val="top"/>
          </w:tcPr>
          <w:p>
            <w:pPr>
              <w:spacing w:before="121" w:line="224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价维度</w:t>
            </w:r>
          </w:p>
        </w:tc>
        <w:tc>
          <w:tcPr>
            <w:tcW w:w="7636" w:type="dxa"/>
            <w:vAlign w:val="top"/>
          </w:tcPr>
          <w:p>
            <w:pPr>
              <w:spacing w:before="121" w:line="225" w:lineRule="auto"/>
              <w:ind w:left="31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价要点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8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2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过程与方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</w:t>
            </w:r>
          </w:p>
        </w:tc>
        <w:tc>
          <w:tcPr>
            <w:tcW w:w="7636" w:type="dxa"/>
            <w:vAlign w:val="top"/>
          </w:tcPr>
          <w:p>
            <w:pPr>
              <w:spacing w:before="116" w:line="272" w:lineRule="auto"/>
              <w:ind w:left="119" w:right="107" w:hanging="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活动丰富，过渡自然，充分发挥教师主导、学生主体作用，能够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帮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助学生有效提升素质、知识和能力。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6" w:type="dxa"/>
            <w:vAlign w:val="top"/>
          </w:tcPr>
          <w:p>
            <w:pPr>
              <w:spacing w:before="116" w:line="400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36" w:type="dxa"/>
            <w:vAlign w:val="top"/>
          </w:tcPr>
          <w:p>
            <w:pPr>
              <w:spacing w:before="119" w:line="272" w:lineRule="auto"/>
              <w:ind w:left="114" w:right="107" w:hanging="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材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和教学资源选用科学，教学案例典型恰当，注重价值引领，注重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理论联系实际，将思政教育有机融入教学过程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718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26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评与反馈</w:t>
            </w:r>
          </w:p>
        </w:tc>
        <w:tc>
          <w:tcPr>
            <w:tcW w:w="7636" w:type="dxa"/>
            <w:vAlign w:val="top"/>
          </w:tcPr>
          <w:p>
            <w:pPr>
              <w:spacing w:before="118" w:line="400" w:lineRule="exact"/>
              <w:ind w:left="11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教</w:t>
            </w: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学</w:t>
            </w:r>
            <w:r>
              <w:rPr>
                <w:rFonts w:ascii="仿宋" w:hAnsi="仿宋" w:eastAsia="仿宋" w:cs="仿宋"/>
                <w:spacing w:val="7"/>
                <w:position w:val="12"/>
                <w:sz w:val="23"/>
                <w:szCs w:val="23"/>
              </w:rPr>
              <w:t>评价维度多样，方法多元，内容科学，适合学科专业要求和学生</w:t>
            </w:r>
          </w:p>
          <w:p>
            <w:pPr>
              <w:spacing w:line="226" w:lineRule="auto"/>
              <w:ind w:left="11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特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点，能够评价学生素质、知识和能力等各方面的发展变化。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1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38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计创新</w:t>
            </w:r>
          </w:p>
        </w:tc>
        <w:tc>
          <w:tcPr>
            <w:tcW w:w="7636" w:type="dxa"/>
            <w:vAlign w:val="top"/>
          </w:tcPr>
          <w:p>
            <w:pPr>
              <w:spacing w:before="120" w:line="288" w:lineRule="auto"/>
              <w:ind w:left="107" w:right="36" w:firstLine="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围绕价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值引领、知识传授和能力培养紧密融合进行一体化设计，充分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体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现育人理念和特点，专业特色突出，富有思想性、时代性和科学性、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创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新性。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1718" w:type="dxa"/>
            <w:vAlign w:val="top"/>
          </w:tcPr>
          <w:p>
            <w:pPr>
              <w:spacing w:line="444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39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档规范</w:t>
            </w:r>
          </w:p>
        </w:tc>
        <w:tc>
          <w:tcPr>
            <w:tcW w:w="7636" w:type="dxa"/>
            <w:vAlign w:val="top"/>
          </w:tcPr>
          <w:p>
            <w:pPr>
              <w:spacing w:before="120" w:line="401" w:lineRule="exact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position w:val="12"/>
                <w:sz w:val="23"/>
                <w:szCs w:val="23"/>
              </w:rPr>
              <w:t>文</w:t>
            </w:r>
            <w:r>
              <w:rPr>
                <w:rFonts w:ascii="仿宋" w:hAnsi="仿宋" w:eastAsia="仿宋" w:cs="仿宋"/>
                <w:spacing w:val="8"/>
                <w:position w:val="12"/>
                <w:sz w:val="23"/>
                <w:szCs w:val="23"/>
              </w:rPr>
              <w:t>字、符号、单位和公式符合标准规范；</w:t>
            </w:r>
          </w:p>
          <w:p>
            <w:pPr>
              <w:spacing w:line="223" w:lineRule="auto"/>
              <w:ind w:left="11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语言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简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洁、明了，字体、图表运用适当；</w:t>
            </w:r>
          </w:p>
          <w:p>
            <w:pPr>
              <w:spacing w:before="119" w:line="225" w:lineRule="auto"/>
              <w:ind w:left="12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文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档结构完整，布局合理，格式美观。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18" w:type="dxa"/>
            <w:vAlign w:val="top"/>
          </w:tcPr>
          <w:p>
            <w:pPr>
              <w:spacing w:before="121" w:line="226" w:lineRule="auto"/>
              <w:ind w:left="39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场交流</w:t>
            </w:r>
          </w:p>
        </w:tc>
        <w:tc>
          <w:tcPr>
            <w:tcW w:w="7636" w:type="dxa"/>
            <w:vAlign w:val="top"/>
          </w:tcPr>
          <w:p>
            <w:pPr>
              <w:spacing w:before="121" w:line="227" w:lineRule="auto"/>
              <w:ind w:left="113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观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点正确，切中要点，条理清晰，重点突出，表达流畅。</w:t>
            </w:r>
          </w:p>
        </w:tc>
      </w:tr>
    </w:tbl>
    <w:p>
      <w:pPr>
        <w:sectPr>
          <w:footerReference r:id="rId10" w:type="default"/>
          <w:pgSz w:w="11906" w:h="16839"/>
          <w:pgMar w:top="1431" w:right="1420" w:bottom="1784" w:left="1418" w:header="0" w:footer="1531" w:gutter="0"/>
          <w:cols w:space="720" w:num="1"/>
        </w:sectPr>
      </w:pPr>
    </w:p>
    <w:p/>
    <w:sectPr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747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25"/>
      <w:rPr>
        <w:rFonts w:ascii="Times New Roman" w:hAnsi="Times New Roman" w:eastAsia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42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787"/>
      <w:rPr>
        <w:rFonts w:ascii="Times New Roman" w:hAnsi="Times New Roman" w:eastAsia="Times New Roman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right="422"/>
      <w:jc w:val="right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—17—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25"/>
      <w:rPr>
        <w:rFonts w:ascii="Times New Roman" w:hAnsi="Times New Roman" w:eastAsia="Times New Roman" w:cs="Times New Roman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TM1ZmQ1ZDhjNDA1NmFhOGU2ZDFkZTBiNDVlM2IifQ=="/>
  </w:docVars>
  <w:rsids>
    <w:rsidRoot w:val="74D74A84"/>
    <w:rsid w:val="01576421"/>
    <w:rsid w:val="0AAE751D"/>
    <w:rsid w:val="0E690383"/>
    <w:rsid w:val="1E8C0AB7"/>
    <w:rsid w:val="355C612B"/>
    <w:rsid w:val="629E17B2"/>
    <w:rsid w:val="71F00B98"/>
    <w:rsid w:val="74D7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2023-12-01T02:57:00Z</dcterms:created>
  <dc:creator>猫谜</dc:creator>
  <cp:lastModifiedBy>海龙哒海龙</cp:lastModifiedBy>
  <dcterms:modified xsi:type="dcterms:W3CDTF">2023-12-07T04:11:15Z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D30D58BCCAAB4A96B49367CE98A13BED_11</vt:lpwstr>
  </property>
</Properties>
</file>